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95" w:rsidRDefault="00EC782F">
      <w:pPr>
        <w:tabs>
          <w:tab w:val="left" w:pos="131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Φιλοσοφία - Σκοπιμότητα</w:t>
      </w:r>
    </w:p>
    <w:p w:rsidR="00740E95" w:rsidRDefault="00740E95">
      <w:pPr>
        <w:tabs>
          <w:tab w:val="left" w:pos="1316"/>
        </w:tabs>
        <w:jc w:val="center"/>
        <w:rPr>
          <w:b/>
          <w:sz w:val="24"/>
          <w:szCs w:val="24"/>
        </w:rPr>
      </w:pPr>
    </w:p>
    <w:p w:rsidR="00740E95" w:rsidRDefault="00EC782F">
      <w:pPr>
        <w:tabs>
          <w:tab w:val="left" w:pos="1316"/>
        </w:tabs>
        <w:jc w:val="center"/>
        <w:rPr>
          <w:b/>
          <w:sz w:val="24"/>
          <w:szCs w:val="24"/>
        </w:rPr>
      </w:pPr>
      <w:r>
        <w:rPr>
          <w:b/>
        </w:rPr>
        <w:t xml:space="preserve">(Να αναφέρετε σε ένα κείμενο 100-150 λέξεων το θεωρητικό πλαίσιο, στο οποίο βασίζεται το παρόν πρόγραμμα, και τη </w:t>
      </w:r>
      <w:proofErr w:type="spellStart"/>
      <w:r>
        <w:rPr>
          <w:b/>
        </w:rPr>
        <w:t>σκοποθεσία</w:t>
      </w:r>
      <w:proofErr w:type="spellEnd"/>
      <w:r>
        <w:rPr>
          <w:b/>
        </w:rPr>
        <w:t xml:space="preserve"> του)</w:t>
      </w:r>
      <w:r>
        <w:rPr>
          <w:b/>
          <w:sz w:val="24"/>
          <w:szCs w:val="24"/>
        </w:rPr>
        <w:t xml:space="preserve"> </w:t>
      </w:r>
    </w:p>
    <w:p w:rsidR="00740E95" w:rsidRDefault="00740E95"/>
    <w:p w:rsidR="00740E95" w:rsidRDefault="00EC782F">
      <w:pPr>
        <w:spacing w:before="240" w:after="240"/>
        <w:jc w:val="both"/>
      </w:pPr>
      <w:r>
        <w:t xml:space="preserve">Το εκπαιδευτικό πρόγραμμα με θέμα </w:t>
      </w:r>
      <w:r>
        <w:rPr>
          <w:i/>
        </w:rPr>
        <w:t>«</w:t>
      </w:r>
      <w:proofErr w:type="spellStart"/>
      <w:r>
        <w:rPr>
          <w:i/>
        </w:rPr>
        <w:t>Μαστόδοντας</w:t>
      </w:r>
      <w:proofErr w:type="spellEnd"/>
      <w:r>
        <w:rPr>
          <w:i/>
        </w:rPr>
        <w:t xml:space="preserve"> Νεοκαισάρειας: Ένα παλαιοντολογικό εύρημα – Αφορμή για την κλιματική αλλαγή»</w:t>
      </w:r>
      <w:r>
        <w:t xml:space="preserve"> στηρίζεται στην ιδέα ότι τα παλαιοντολογικά ευρήματα αποτελούν πολύτιμα «παράθυρα» στο παρελθόν, βοηθώντας μας να κατανοήσουμε πώς οι κλιματικές αλλαγές διαμόρφωσαν τ</w:t>
      </w:r>
      <w:r>
        <w:t>η ζωή στη Γη. Με σημείο αναφοράς τον Μαστόδοντα της Νεοκαισάρειας, τα εργαστήρια επιδιώκουν να καλλιεργήσουν το σεβασμό και την σημασία της προστασίας της πολιτιστικής κληρονομιάς,</w:t>
      </w:r>
      <w:r w:rsidR="00CB12C2">
        <w:t xml:space="preserve"> </w:t>
      </w:r>
      <w:r>
        <w:t>την περιβαλλοντική συνείδηση ​​και να ευαισθητοποιήσουν τους μαθητές για τις</w:t>
      </w:r>
      <w:r>
        <w:t xml:space="preserve"> σύγχρονες προκλήσεις της κλιματικής αλλαγής.</w:t>
      </w:r>
    </w:p>
    <w:p w:rsidR="00740E95" w:rsidRDefault="00EC782F">
      <w:pPr>
        <w:spacing w:before="240" w:after="240"/>
        <w:jc w:val="both"/>
      </w:pPr>
      <w:r>
        <w:t>Το</w:t>
      </w:r>
      <w:r>
        <w:rPr>
          <w:highlight w:val="white"/>
        </w:rPr>
        <w:t xml:space="preserve"> πρόγραμμα ενσωματώνει διεπιστημονικές προσεγγίσεις, συνδυάζοντας την επιστήμη της παλαιοντολογίας με τη βιωματική μάθηση, την περιβαλλοντική ευαισθητοποίηση και την ανάπτυξη δεξιοτήτων συνεργασίας. </w:t>
      </w:r>
      <w:r>
        <w:t>Οι μαθητέ</w:t>
      </w:r>
      <w:r>
        <w:t>ς μαθαίνουν να συνδέουν το παρελθόν με το παρόν, κατανοώντας τις συνέπειες των ανθρωπογενών δραστηριοτήτων στο περιβάλλον.</w:t>
      </w:r>
    </w:p>
    <w:p w:rsidR="00740E95" w:rsidRDefault="00EC782F">
      <w:pPr>
        <w:spacing w:before="240" w:after="240"/>
        <w:jc w:val="both"/>
      </w:pPr>
      <w:r>
        <w:t xml:space="preserve">Ο σκοπός του προγράμματος είναι η ενημέρωση των μαθητών για τη σημασία και την ανάδειξη της πολιτιστικής κληρονομιάς, η ενίσχυση της </w:t>
      </w:r>
      <w:r>
        <w:t xml:space="preserve"> περιβαλλοντικής ευαισθησίας, η καλλιέργεια δεξιοτήτων ενεργών πολιτών και η ενδυνάμωση της συμμετοχής των μαθητών σε δράσεις προστασίας του πλανήτη και βιώσιμης ανάπτυξης</w:t>
      </w:r>
      <w:r>
        <w:t xml:space="preserve">, εμπνέοντάς  τους να γίνουν «πρεσβευτές» για την </w:t>
      </w:r>
      <w:proofErr w:type="spellStart"/>
      <w:r>
        <w:t>αειφορία</w:t>
      </w:r>
      <w:proofErr w:type="spellEnd"/>
      <w:r>
        <w:t xml:space="preserve"> και την κλιματική προστασ</w:t>
      </w:r>
      <w:r>
        <w:t>ία .</w:t>
      </w:r>
    </w:p>
    <w:p w:rsidR="00740E95" w:rsidRDefault="00740E95"/>
    <w:sectPr w:rsidR="00740E95" w:rsidSect="00740E95">
      <w:headerReference w:type="default" r:id="rId7"/>
      <w:footerReference w:type="default" r:id="rId8"/>
      <w:pgSz w:w="11910" w:h="16840"/>
      <w:pgMar w:top="426" w:right="880" w:bottom="1240" w:left="720" w:header="431" w:footer="1047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82F" w:rsidRDefault="00EC782F" w:rsidP="00740E95">
      <w:r>
        <w:separator/>
      </w:r>
    </w:p>
  </w:endnote>
  <w:endnote w:type="continuationSeparator" w:id="0">
    <w:p w:rsidR="00EC782F" w:rsidRDefault="00EC782F" w:rsidP="00740E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82F" w:rsidRDefault="00EC782F" w:rsidP="00740E95">
      <w:r>
        <w:separator/>
      </w:r>
    </w:p>
  </w:footnote>
  <w:footnote w:type="continuationSeparator" w:id="0">
    <w:p w:rsidR="00EC782F" w:rsidRDefault="00EC782F" w:rsidP="00740E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EC78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1603375</wp:posOffset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 distT="0" distB="0" distL="114300" distR="114300"/>
          <wp:docPr id="38" name="image1.png" descr="Εικόνα που περιέχει κείμενο, στιγμιότυπο οθόνης, γραμματοσειρά, Μπελ ηλεκτρίκ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Εικόνα που περιέχει κείμενο, στιγμιότυπο οθόνης, γραμματοσειρά, Μπελ ηλεκτρίκ&#10;&#10;Περιγραφή που δημιουργήθηκε αυτόματα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740E95" w:rsidRDefault="00740E9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0E95"/>
    <w:rsid w:val="00740E95"/>
    <w:rsid w:val="00CB12C2"/>
    <w:rsid w:val="00EC7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l-GR" w:eastAsia="el-G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40E95"/>
  </w:style>
  <w:style w:type="paragraph" w:styleId="1">
    <w:name w:val="heading 1"/>
    <w:basedOn w:val="a"/>
    <w:uiPriority w:val="1"/>
    <w:qFormat/>
    <w:rsid w:val="00740E95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normal"/>
    <w:next w:val="normal"/>
    <w:rsid w:val="00740E9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740E9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740E9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740E9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740E9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740E95"/>
  </w:style>
  <w:style w:type="table" w:customStyle="1" w:styleId="TableNormal">
    <w:name w:val="Table Normal"/>
    <w:rsid w:val="00740E9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  <w:rsid w:val="00740E95"/>
    <w:pPr>
      <w:spacing w:before="126"/>
      <w:ind w:left="1519" w:right="1359"/>
      <w:jc w:val="center"/>
    </w:pPr>
    <w:rPr>
      <w:b/>
      <w:bCs/>
      <w:sz w:val="48"/>
      <w:szCs w:val="48"/>
    </w:rPr>
  </w:style>
  <w:style w:type="table" w:customStyle="1" w:styleId="NormalTable0">
    <w:name w:val="Normal Table0"/>
    <w:uiPriority w:val="2"/>
    <w:semiHidden/>
    <w:unhideWhenUsed/>
    <w:qFormat/>
    <w:rsid w:val="00740E9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rsid w:val="00740E95"/>
    <w:rPr>
      <w:sz w:val="24"/>
      <w:szCs w:val="24"/>
    </w:rPr>
  </w:style>
  <w:style w:type="paragraph" w:styleId="a5">
    <w:name w:val="List Paragraph"/>
    <w:basedOn w:val="a"/>
    <w:uiPriority w:val="1"/>
    <w:qFormat/>
    <w:rsid w:val="00740E95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740E95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Subtitle"/>
    <w:basedOn w:val="normal"/>
    <w:next w:val="normal"/>
    <w:rsid w:val="00740E9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Uq3X5BCDalwEFRsIHZPfjIp+ww==">CgMxLjA4AHIhMVlaVEFBNzY5Zk5YM0FCRDZ1aHBYQmI5YXdtYzktN3dk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Ελένη Νιάρχου</cp:lastModifiedBy>
  <cp:revision>2</cp:revision>
  <dcterms:created xsi:type="dcterms:W3CDTF">2024-09-16T11:09:00Z</dcterms:created>
  <dcterms:modified xsi:type="dcterms:W3CDTF">2024-12-09T17:40:00Z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